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5"/>
        <w:tblW w:w="8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28"/>
        <w:gridCol w:w="1165"/>
        <w:gridCol w:w="1692"/>
        <w:gridCol w:w="1153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东营市润柴化工有限责任公司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东营市垦利区胜坨镇皇殿村以北、东旭公司以东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曲晓民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曹成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采样专业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2023.02.07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曹成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检测专业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常鑫钰、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吕祯、霍汝菲、包红艳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检测时间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3.02.09-2023.02.10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（调查影像资料及采样影像资料）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ge">
                    <wp:posOffset>101600</wp:posOffset>
                  </wp:positionV>
                  <wp:extent cx="3880485" cy="4995545"/>
                  <wp:effectExtent l="0" t="0" r="5715" b="14605"/>
                  <wp:wrapSquare wrapText="bothSides"/>
                  <wp:docPr id="1" name="图片 1" descr="S30C-923021516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30C-9230215160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485" cy="499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bCs/>
        <w:sz w:val="21"/>
        <w:szCs w:val="21"/>
        <w:highlight w:val="none"/>
        <w:lang w:val="en-US" w:eastAsia="zh-CN"/>
      </w:rPr>
      <w:t>QHJP/D46/01/</w:t>
    </w:r>
    <w:r>
      <w:rPr>
        <w:rFonts w:hint="eastAsia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                                            </w:t>
    </w:r>
    <w:r>
      <w:rPr>
        <w:rFonts w:hint="default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</w:rPr>
      <w:t>实施日期:20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21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7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k0MTRlYzk4Zjc2ZWI5ZDIyNTkyODJiMzg2MmUifQ=="/>
  </w:docVars>
  <w:rsids>
    <w:rsidRoot w:val="00000000"/>
    <w:rsid w:val="07C530E2"/>
    <w:rsid w:val="110A7AE3"/>
    <w:rsid w:val="1BF9575E"/>
    <w:rsid w:val="1C8365D3"/>
    <w:rsid w:val="219B2D14"/>
    <w:rsid w:val="248002E3"/>
    <w:rsid w:val="278138E5"/>
    <w:rsid w:val="2B3B4398"/>
    <w:rsid w:val="3E856D3F"/>
    <w:rsid w:val="50A733ED"/>
    <w:rsid w:val="59383989"/>
    <w:rsid w:val="63794C62"/>
    <w:rsid w:val="687E5F7D"/>
    <w:rsid w:val="69447BA8"/>
    <w:rsid w:val="6A1C2E49"/>
    <w:rsid w:val="6B773905"/>
    <w:rsid w:val="6F765F90"/>
    <w:rsid w:val="746779CB"/>
    <w:rsid w:val="7AED1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192</Characters>
  <Lines>0</Lines>
  <Paragraphs>0</Paragraphs>
  <TotalTime>4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乔木自燃</cp:lastModifiedBy>
  <cp:lastPrinted>2022-06-15T03:29:00Z</cp:lastPrinted>
  <dcterms:modified xsi:type="dcterms:W3CDTF">2023-02-17T01:40:22Z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BAF54A6A10D64D059145C6D1DF2A4FD7</vt:lpwstr>
  </property>
</Properties>
</file>